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06" w:rsidRDefault="00E256F5">
      <w:r>
        <w:rPr>
          <w:rFonts w:ascii="Times New Roman" w:hAnsi="Times New Roman" w:cs="Times New Roman"/>
        </w:rPr>
        <w:t xml:space="preserve">Gmina Mędrzechów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Mędrzechów , dnia  5 .12.2017 r.</w:t>
      </w:r>
    </w:p>
    <w:p w:rsidR="00581F06" w:rsidRDefault="00581F06">
      <w:pPr>
        <w:jc w:val="center"/>
        <w:rPr>
          <w:rFonts w:ascii="Times New Roman" w:hAnsi="Times New Roman" w:cs="Times New Roman"/>
        </w:rPr>
      </w:pPr>
    </w:p>
    <w:p w:rsidR="00581F06" w:rsidRDefault="00E256F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Zaproszenie do składania ofert</w:t>
      </w:r>
    </w:p>
    <w:p w:rsidR="00581F06" w:rsidRDefault="00E256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1/2017</w:t>
      </w:r>
    </w:p>
    <w:p w:rsidR="00581F06" w:rsidRDefault="00E256F5">
      <w:r>
        <w:rPr>
          <w:rFonts w:ascii="Times New Roman" w:hAnsi="Times New Roman" w:cs="Times New Roman"/>
          <w:b/>
        </w:rPr>
        <w:t>I. ZAMAWIAJĄCY</w:t>
      </w:r>
    </w:p>
    <w:p w:rsidR="00581F06" w:rsidRDefault="00E256F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Gmina Mędrzechów , 33-221  Mę</w:t>
      </w:r>
      <w:r>
        <w:rPr>
          <w:rFonts w:ascii="Times New Roman" w:hAnsi="Times New Roman" w:cs="Times New Roman"/>
          <w:sz w:val="24"/>
          <w:szCs w:val="24"/>
        </w:rPr>
        <w:t>drzechów  434</w:t>
      </w:r>
    </w:p>
    <w:p w:rsidR="00581F06" w:rsidRDefault="00E256F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NIP 8711770363  REGON 851660826</w:t>
      </w:r>
    </w:p>
    <w:p w:rsidR="00581F06" w:rsidRDefault="00E256F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dla Ośrodka Pomocy Społecznej w  Mędrzechowie </w:t>
      </w:r>
    </w:p>
    <w:p w:rsidR="00581F06" w:rsidRPr="00E256F5" w:rsidRDefault="00E256F5">
      <w:pPr>
        <w:spacing w:after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14 6 44 24 23</w:t>
      </w:r>
    </w:p>
    <w:p w:rsidR="00581F06" w:rsidRPr="00E256F5" w:rsidRDefault="00E256F5">
      <w:pPr>
        <w:spacing w:after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Fax. 14 644 24 23</w:t>
      </w:r>
    </w:p>
    <w:p w:rsidR="00581F06" w:rsidRPr="00E256F5" w:rsidRDefault="00E256F5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>
        <w:r>
          <w:rPr>
            <w:rStyle w:val="czeinternetowe"/>
            <w:rFonts w:ascii="Times New Roman" w:hAnsi="Times New Roman" w:cs="Times New Roman"/>
            <w:color w:val="00000A"/>
            <w:sz w:val="24"/>
            <w:szCs w:val="24"/>
            <w:lang w:val="en-US"/>
          </w:rPr>
          <w:t>gops</w:t>
        </w:r>
      </w:hyperlink>
      <w:r>
        <w:rPr>
          <w:rStyle w:val="czeinternetowe"/>
          <w:rFonts w:ascii="Times New Roman" w:hAnsi="Times New Roman" w:cs="Times New Roman"/>
          <w:color w:val="00000A"/>
          <w:sz w:val="24"/>
          <w:szCs w:val="24"/>
          <w:lang w:val="en-US"/>
        </w:rPr>
        <w:t>medrzechow@op.pl</w:t>
      </w:r>
    </w:p>
    <w:p w:rsidR="00581F06" w:rsidRDefault="00E25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Nazwa i opis przedmiotu zamówienia</w:t>
      </w:r>
    </w:p>
    <w:p w:rsidR="00581F06" w:rsidRDefault="00E25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zaprasza do złożenia oferty (załącznik nr1) na podstawie zapisu art.4 pkt. 8 ustawy z dnia 2</w:t>
      </w:r>
      <w:r>
        <w:rPr>
          <w:rFonts w:ascii="Times New Roman" w:hAnsi="Times New Roman" w:cs="Times New Roman"/>
          <w:sz w:val="24"/>
          <w:szCs w:val="24"/>
        </w:rPr>
        <w:t xml:space="preserve">9 stycznia 2004r.”Prawo zamówień publicznych” (tj. Dz. 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581F06" w:rsidRDefault="00E25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zamówienia: </w:t>
      </w:r>
    </w:p>
    <w:p w:rsidR="00581F06" w:rsidRDefault="00E25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.Świadczenie usług schronienia  dla 1 osoby bezdomnej ( kobiet i mężczyzn) w postaci : </w:t>
      </w:r>
    </w:p>
    <w:p w:rsidR="00581F06" w:rsidRDefault="00E256F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schroniska dla bezdomnych,</w:t>
      </w:r>
    </w:p>
    <w:p w:rsidR="00581F06" w:rsidRDefault="00E256F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noclegowni</w:t>
      </w:r>
    </w:p>
    <w:p w:rsidR="00581F06" w:rsidRDefault="00E256F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ogrzewalni </w:t>
      </w:r>
    </w:p>
    <w:p w:rsidR="00581F06" w:rsidRDefault="00E256F5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osobom bezdomnym, których ostatnim miejscem zameldowania jest gmina Mędrzechów  (w oparciu o art.101ust.2 ustawy z dnia 12marca 2004r./Dz. U. z 2017r.poz. 1769 ze zm./)</w:t>
      </w:r>
    </w:p>
    <w:p w:rsidR="00581F06" w:rsidRDefault="00E256F5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potrzebującym pomocy – schronienia (z wyjątkiem nieletnich), których miejscem zamel</w:t>
      </w:r>
      <w:r>
        <w:rPr>
          <w:rFonts w:ascii="Times New Roman" w:hAnsi="Times New Roman" w:cs="Times New Roman"/>
          <w:sz w:val="24"/>
          <w:szCs w:val="24"/>
        </w:rPr>
        <w:t>dowania jest gmina Mędrzechów .</w:t>
      </w:r>
    </w:p>
    <w:p w:rsidR="00581F06" w:rsidRDefault="00E256F5">
      <w:pPr>
        <w:spacing w:after="0"/>
        <w:jc w:val="both"/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Każdorazowe umieszczenie osoby o której mowa w pkt. 1. odbywa się na podstawie skierowania do noclegowni i ogrzewalni lub indywidualnej decyzji administracyjnej o umieszczeniu w schronisku, wydanej przez Kierownika Ośrodk</w:t>
      </w:r>
      <w:r>
        <w:rPr>
          <w:rFonts w:ascii="Times New Roman" w:hAnsi="Times New Roman" w:cs="Times New Roman"/>
        </w:rPr>
        <w:t>a Pomocy Społecznej w Mędrzechowie  Decyzje zawierać będą Imię i Nazwisko świadczeniobiorcy, rodzaj usług z ich szczegółowym zakresem i okres usług .</w:t>
      </w:r>
    </w:p>
    <w:p w:rsidR="00581F06" w:rsidRDefault="00E256F5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szczególnie uzasadnionych przypadkach dopuszcza się podjęcie świadczenia usług w oparciu o dane przekaza</w:t>
      </w:r>
      <w:r>
        <w:rPr>
          <w:rFonts w:ascii="Times New Roman" w:hAnsi="Times New Roman" w:cs="Times New Roman"/>
        </w:rPr>
        <w:t>ne faksem i telefonicznie lub e-mailem. Takie zlecenie usług zastaje potwierdzone kopią skierowania lub decyzji administracyjnej w ciągu 7dni.</w:t>
      </w:r>
    </w:p>
    <w:p w:rsidR="00581F06" w:rsidRDefault="00581F06">
      <w:pPr>
        <w:pStyle w:val="Akapitzlist1"/>
        <w:spacing w:after="0"/>
        <w:jc w:val="both"/>
        <w:rPr>
          <w:rFonts w:ascii="Times New Roman" w:hAnsi="Times New Roman" w:cs="Times New Roman"/>
        </w:rPr>
      </w:pPr>
    </w:p>
    <w:p w:rsidR="00581F06" w:rsidRDefault="00E256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Podmiot składający ofertę zobowiązany jest do zapewnienia osobom o których mowa:</w:t>
      </w:r>
    </w:p>
    <w:p w:rsidR="00581F06" w:rsidRDefault="00E256F5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</w:rPr>
        <w:t xml:space="preserve">w pkt.1 ,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1.1 </w:t>
      </w:r>
      <w:r>
        <w:rPr>
          <w:rFonts w:ascii="Times New Roman" w:hAnsi="Times New Roman" w:cs="Times New Roman"/>
        </w:rPr>
        <w:t xml:space="preserve">standardu podstawowych usług, kwalifikacji osób świadczących usługi oraz standardu obiektu o jakim mowa w załączniku nr 2 do Rozporządzenia Ministra Rodziny, Pracy i Polityki Społecznej z dnia 28 kwietnia 2017 r. w sprawie standardów noclegowni, schronisk </w:t>
      </w:r>
      <w:r>
        <w:rPr>
          <w:rFonts w:ascii="Times New Roman" w:hAnsi="Times New Roman" w:cs="Times New Roman"/>
        </w:rPr>
        <w:t>dla bezdomnych i ogrzewalni ( Dz. U. z 16 maja 2017 r. poz. 953),</w:t>
      </w:r>
    </w:p>
    <w:p w:rsidR="00581F06" w:rsidRDefault="00E256F5">
      <w:pPr>
        <w:pStyle w:val="NormalnyWeb1"/>
        <w:numPr>
          <w:ilvl w:val="0"/>
          <w:numId w:val="2"/>
        </w:numPr>
        <w:spacing w:before="0" w:after="0" w:line="276" w:lineRule="auto"/>
        <w:jc w:val="both"/>
      </w:pPr>
      <w:r>
        <w:t xml:space="preserve">w pkt.1 ppkt.1.2 : standardu podstawowych usług, kwalifikacji osób świadczących usługi oraz standardu obiektu o jakim mowa w załączniku nr 1 do Rozporządzenia </w:t>
      </w:r>
      <w:r>
        <w:lastRenderedPageBreak/>
        <w:t>Ministra Rodziny, Pracy i Polit</w:t>
      </w:r>
      <w:r>
        <w:t>yki Społecznej z dnia 28 kwietnia 2017 r. w sprawie standardów noclegowni, schronisk dla bezdomnych i ogrzewalni ( Dz. U. z 16 maja 2017 r. poz. 953),</w:t>
      </w:r>
    </w:p>
    <w:p w:rsidR="00581F06" w:rsidRDefault="00E256F5">
      <w:pPr>
        <w:pStyle w:val="NormalnyWeb1"/>
        <w:numPr>
          <w:ilvl w:val="0"/>
          <w:numId w:val="3"/>
        </w:numPr>
        <w:spacing w:before="0" w:after="0" w:line="276" w:lineRule="auto"/>
        <w:jc w:val="both"/>
        <w:rPr>
          <w:b/>
        </w:rPr>
      </w:pPr>
      <w:r>
        <w:t>w pkt.1 ppkt.1.3: standardu podstawowych usług, kwalifikacji osób świadczących usługi oraz standardu obie</w:t>
      </w:r>
      <w:r>
        <w:t>ktu o jakim mowa w załączniku nr 3 Rozporządzenia Ministra Rodziny, Pracy i polityki Społecznej z dnia 28 kwietnia 2017 r. w sprawie standardów noclegowni, schronisk dla bezdomnych i ogrzewalni ( Dz. U. z 16 maja 2017 r. poz.953),</w:t>
      </w:r>
    </w:p>
    <w:p w:rsidR="00581F06" w:rsidRDefault="00E256F5">
      <w:pPr>
        <w:pStyle w:val="NormalnyWeb1"/>
        <w:tabs>
          <w:tab w:val="left" w:pos="0"/>
        </w:tabs>
        <w:spacing w:before="0" w:after="0" w:line="276" w:lineRule="auto"/>
        <w:jc w:val="both"/>
      </w:pPr>
      <w:r>
        <w:rPr>
          <w:b/>
        </w:rPr>
        <w:t>4</w:t>
      </w:r>
      <w:r>
        <w:t>. Ze względu na specyfik</w:t>
      </w:r>
      <w:r>
        <w:t>ację przedmiotu zamówienia, faktyczna liczba osób, którym świadczone będą usługi schronienia oraz liczba świadczeń będzie uzależniona od rzeczywistej liczby osób, które wymagają pomocy w formie usług schronienia dla osób bezdomnych z terenu Gminy Mędrzechó</w:t>
      </w:r>
      <w:r>
        <w:t>w  dlatego zamawiający zastrzega sobie prawo niewyczerpania całego zakresu przedmiotu zamówienia.</w:t>
      </w:r>
    </w:p>
    <w:p w:rsidR="00581F06" w:rsidRDefault="00581F06">
      <w:pPr>
        <w:pStyle w:val="NormalnyWeb1"/>
        <w:tabs>
          <w:tab w:val="left" w:pos="0"/>
        </w:tabs>
        <w:spacing w:before="0" w:after="0" w:line="276" w:lineRule="auto"/>
        <w:jc w:val="both"/>
      </w:pPr>
    </w:p>
    <w:p w:rsidR="00581F06" w:rsidRDefault="00E256F5">
      <w:pPr>
        <w:pStyle w:val="NormalnyWeb1"/>
        <w:spacing w:before="0" w:after="0" w:line="276" w:lineRule="auto"/>
        <w:jc w:val="both"/>
        <w:rPr>
          <w:b/>
        </w:rPr>
      </w:pPr>
      <w:r>
        <w:rPr>
          <w:b/>
        </w:rPr>
        <w:t>5</w:t>
      </w:r>
      <w:r>
        <w:t>. Rozliczenie usług przez Wykonawcę następować będzie co miesiąc w terminie do 7 dnia następnego miesiąca z wyłączeniem miesiąca XII, za który rozliczenie n</w:t>
      </w:r>
      <w:r>
        <w:t>astępować będzie do 25 grudnia.</w:t>
      </w:r>
    </w:p>
    <w:p w:rsidR="00581F06" w:rsidRDefault="00E256F5">
      <w:pPr>
        <w:pStyle w:val="NormalnyWeb1"/>
        <w:spacing w:before="0" w:after="0" w:line="276" w:lineRule="auto"/>
        <w:jc w:val="both"/>
      </w:pPr>
      <w:r>
        <w:rPr>
          <w:b/>
        </w:rPr>
        <w:t>5.1</w:t>
      </w:r>
      <w:r>
        <w:t>. Zapłata za wykonanie usługi będzie regulowana miesięcznie po wykonaniu usługi w terminie 14 dni od daty doręczenia faktury do OPS.</w:t>
      </w:r>
    </w:p>
    <w:p w:rsidR="00581F06" w:rsidRDefault="00E256F5">
      <w:pPr>
        <w:pStyle w:val="NormalnyWeb1"/>
        <w:spacing w:before="0" w:after="0" w:line="276" w:lineRule="auto"/>
        <w:jc w:val="both"/>
      </w:pPr>
      <w:r>
        <w:t>a) podstawą rozliczenia będzie złożenie przez Wykonawcę faktury z załączonym imiennym wy</w:t>
      </w:r>
      <w:r>
        <w:t>kazem osób objętych schronieniem w danym miesiącu i ilości dni udzielonego schronienia; b) Wykonawca zobowiązany będzie niezwłocznie informować Zamawiającego o każdej zmianie sytuacji życiowej i zdrowotnej osoby korzystającej ze schronienia.</w:t>
      </w:r>
    </w:p>
    <w:p w:rsidR="00581F06" w:rsidRDefault="00581F06">
      <w:pPr>
        <w:pStyle w:val="NormalnyWeb1"/>
        <w:spacing w:before="0" w:after="0" w:line="276" w:lineRule="auto"/>
        <w:jc w:val="both"/>
      </w:pPr>
    </w:p>
    <w:p w:rsidR="00581F06" w:rsidRDefault="00E256F5">
      <w:pPr>
        <w:pStyle w:val="NormalnyWeb1"/>
        <w:spacing w:before="0" w:after="0" w:line="276" w:lineRule="auto"/>
        <w:jc w:val="both"/>
      </w:pPr>
      <w:r>
        <w:rPr>
          <w:b/>
        </w:rPr>
        <w:t>6</w:t>
      </w:r>
      <w:r>
        <w:t>. Zamawiając</w:t>
      </w:r>
      <w:r>
        <w:t xml:space="preserve">y zastrzega sobie prawo kontroli jakości świadczonych usług oraz zgodności ich wykonywania z umową i wymaganiami zawartymi w niniejszym zapytaniu. </w:t>
      </w:r>
    </w:p>
    <w:p w:rsidR="00581F06" w:rsidRDefault="00581F06">
      <w:pPr>
        <w:pStyle w:val="NormalnyWeb1"/>
        <w:spacing w:before="0" w:after="0" w:line="276" w:lineRule="auto"/>
        <w:jc w:val="both"/>
      </w:pPr>
    </w:p>
    <w:p w:rsidR="00581F06" w:rsidRDefault="00E256F5">
      <w:pPr>
        <w:pStyle w:val="NormalnyWeb1"/>
        <w:spacing w:before="0" w:after="0" w:line="276" w:lineRule="auto"/>
        <w:jc w:val="both"/>
      </w:pPr>
      <w:r>
        <w:rPr>
          <w:b/>
        </w:rPr>
        <w:t>7</w:t>
      </w:r>
      <w:r>
        <w:t xml:space="preserve">.Termin realizacji zamówienia: od daty podpisania umowy  </w:t>
      </w:r>
      <w:r>
        <w:rPr>
          <w:b/>
          <w:i/>
          <w:iCs/>
        </w:rPr>
        <w:t xml:space="preserve"> do 31.12.2018r.</w:t>
      </w:r>
    </w:p>
    <w:p w:rsidR="00581F06" w:rsidRDefault="00581F06">
      <w:pPr>
        <w:pStyle w:val="NormalnyWeb1"/>
        <w:spacing w:before="0" w:after="0" w:line="276" w:lineRule="auto"/>
        <w:jc w:val="both"/>
      </w:pPr>
    </w:p>
    <w:p w:rsidR="00581F06" w:rsidRDefault="00E256F5">
      <w:pPr>
        <w:pStyle w:val="NormalnyWeb1"/>
        <w:spacing w:before="0" w:after="0" w:line="276" w:lineRule="auto"/>
        <w:jc w:val="both"/>
      </w:pPr>
      <w:r>
        <w:rPr>
          <w:b/>
        </w:rPr>
        <w:t>8</w:t>
      </w:r>
      <w:r>
        <w:t>. Opis wymagań stawianych Wyko</w:t>
      </w:r>
      <w:r>
        <w:t xml:space="preserve">nawcy: </w:t>
      </w:r>
    </w:p>
    <w:p w:rsidR="00581F06" w:rsidRDefault="00E256F5">
      <w:pPr>
        <w:pStyle w:val="NormalnyWeb1"/>
        <w:numPr>
          <w:ilvl w:val="0"/>
          <w:numId w:val="4"/>
        </w:numPr>
        <w:spacing w:before="0" w:after="0" w:line="276" w:lineRule="auto"/>
        <w:jc w:val="both"/>
      </w:pPr>
      <w:r>
        <w:t>wymagania niezbędne : w zapytaniu ofertowym mogą brać udział podmioty, jeżeli ich cele statutowe obejmują prowadzenie działalności w zakresie pomocy osobom bezdomnym i wpisane są do rejestru placówek udzielających tymczasowego schronienia prowadzon</w:t>
      </w:r>
      <w:r>
        <w:t>ego przez wojewodę. Warunek zostanie spełniony, jeżeli Wykonawca złoży oświadczenie, stanowiące Załącznik nr 2 do niniejszego zapytania ofertowego .</w:t>
      </w:r>
    </w:p>
    <w:p w:rsidR="00581F06" w:rsidRDefault="00E256F5">
      <w:pPr>
        <w:pStyle w:val="NormalnyWeb1"/>
        <w:numPr>
          <w:ilvl w:val="0"/>
          <w:numId w:val="4"/>
        </w:numPr>
        <w:spacing w:before="0" w:after="0" w:line="276" w:lineRule="auto"/>
        <w:jc w:val="both"/>
        <w:rPr>
          <w:b/>
        </w:rPr>
      </w:pPr>
      <w:r>
        <w:t>wymagania dotyczące lokalu schroniska: Wykonawca winien posiadać warunki lokalowe do schronienia osobom teg</w:t>
      </w:r>
      <w:r>
        <w:t>o pozbawionym , które spełniają standardy sanitarno-epidemiologiczne i przeciwpożarowe oraz standardy określone w Rozporządzeniu Ministra Rodziny, Pracy i Polityki Społecznej z dnia 28 kwietnia 2017 r. w sprawie standardów noclegowni, schronisk dla osób be</w:t>
      </w:r>
      <w:r>
        <w:t>zdomnych i ogrzewalni ( Dz. U. z 2017 r. z. 953).</w:t>
      </w:r>
    </w:p>
    <w:p w:rsidR="00581F06" w:rsidRDefault="00E256F5">
      <w:pPr>
        <w:pStyle w:val="NormalnyWeb1"/>
        <w:spacing w:before="0" w:after="0" w:line="276" w:lineRule="auto"/>
        <w:jc w:val="both"/>
      </w:pPr>
      <w:r>
        <w:rPr>
          <w:b/>
        </w:rPr>
        <w:t>8.1</w:t>
      </w:r>
      <w:r>
        <w:t>. Warunki i zakres realizacji :</w:t>
      </w:r>
    </w:p>
    <w:p w:rsidR="00581F06" w:rsidRDefault="00E256F5">
      <w:pPr>
        <w:pStyle w:val="NormalnyWeb1"/>
        <w:numPr>
          <w:ilvl w:val="0"/>
          <w:numId w:val="5"/>
        </w:numPr>
        <w:spacing w:before="0" w:after="0" w:line="276" w:lineRule="auto"/>
        <w:jc w:val="both"/>
      </w:pPr>
      <w:r>
        <w:lastRenderedPageBreak/>
        <w:t xml:space="preserve">Miejscem realizacji zamówienia jest miejsce udzielenia schronienia. Ze względu na specyfikę przedmiotu zamówienia miejscem udzielonego schronienia powinien być teren </w:t>
      </w:r>
      <w:r>
        <w:t>powiatu tarnowskiego, dąbrowskiego lub brzeskiego .</w:t>
      </w:r>
    </w:p>
    <w:p w:rsidR="00581F06" w:rsidRDefault="00E256F5">
      <w:pPr>
        <w:pStyle w:val="NormalnyWeb1"/>
        <w:numPr>
          <w:ilvl w:val="0"/>
          <w:numId w:val="5"/>
        </w:numPr>
        <w:spacing w:before="0" w:after="0" w:line="276" w:lineRule="auto"/>
      </w:pPr>
      <w:r>
        <w:t>Stawkę godzinową należy podać w „Formularzu ofertowym” (załącznik nr1)</w:t>
      </w:r>
    </w:p>
    <w:p w:rsidR="00581F06" w:rsidRDefault="00E256F5">
      <w:pPr>
        <w:pStyle w:val="NormalnyWeb1"/>
        <w:numPr>
          <w:ilvl w:val="0"/>
          <w:numId w:val="5"/>
        </w:numPr>
        <w:spacing w:before="0" w:after="0" w:line="276" w:lineRule="auto"/>
      </w:pPr>
      <w:r>
        <w:t xml:space="preserve">Wykonawca określi stawkę brutto za wykonanie przedmiotowego zadania </w:t>
      </w:r>
    </w:p>
    <w:p w:rsidR="00581F06" w:rsidRDefault="00E256F5">
      <w:pPr>
        <w:pStyle w:val="NormalnyWeb1"/>
        <w:numPr>
          <w:ilvl w:val="0"/>
          <w:numId w:val="5"/>
        </w:numPr>
        <w:spacing w:before="0" w:after="0" w:line="276" w:lineRule="auto"/>
        <w:jc w:val="both"/>
        <w:rPr>
          <w:b/>
        </w:rPr>
      </w:pPr>
      <w:r>
        <w:t>Nie dopuszcza się składania ofert częściowych</w:t>
      </w:r>
    </w:p>
    <w:p w:rsidR="00581F06" w:rsidRDefault="00E256F5">
      <w:pPr>
        <w:pStyle w:val="NormalnyWeb1"/>
        <w:spacing w:before="0" w:after="0" w:line="276" w:lineRule="auto"/>
        <w:jc w:val="both"/>
      </w:pPr>
      <w:r>
        <w:rPr>
          <w:b/>
        </w:rPr>
        <w:t>8.2.</w:t>
      </w:r>
      <w:r>
        <w:t xml:space="preserve"> Pozostałe war</w:t>
      </w:r>
      <w:r>
        <w:t>unki realizacji zadania określone zostały w projekcie umowy ( zał. nr 3)</w:t>
      </w:r>
    </w:p>
    <w:p w:rsidR="00581F06" w:rsidRDefault="00581F06">
      <w:pPr>
        <w:pStyle w:val="NormalnyWeb1"/>
        <w:spacing w:before="0" w:after="0" w:line="276" w:lineRule="auto"/>
        <w:jc w:val="both"/>
      </w:pPr>
    </w:p>
    <w:p w:rsidR="00581F06" w:rsidRDefault="00E256F5">
      <w:pPr>
        <w:pStyle w:val="NormalnyWeb1"/>
        <w:spacing w:before="0" w:after="0" w:line="276" w:lineRule="auto"/>
        <w:jc w:val="both"/>
      </w:pPr>
      <w:r>
        <w:rPr>
          <w:b/>
        </w:rPr>
        <w:t xml:space="preserve">III Kryteria wyboru oferty: </w:t>
      </w:r>
    </w:p>
    <w:p w:rsidR="00581F06" w:rsidRDefault="00E256F5">
      <w:pPr>
        <w:pStyle w:val="NormalnyWeb1"/>
        <w:spacing w:before="0" w:after="0" w:line="276" w:lineRule="auto"/>
        <w:jc w:val="both"/>
      </w:pPr>
      <w:r>
        <w:t>a) najniższa cena za godzinę usługi zaoferowana przez oferenta ,</w:t>
      </w:r>
    </w:p>
    <w:p w:rsidR="00581F06" w:rsidRDefault="00581F06">
      <w:pPr>
        <w:pStyle w:val="NormalnyWeb1"/>
        <w:spacing w:before="0" w:after="0" w:line="276" w:lineRule="auto"/>
        <w:jc w:val="both"/>
      </w:pPr>
    </w:p>
    <w:p w:rsidR="00581F06" w:rsidRDefault="00E256F5">
      <w:pPr>
        <w:pStyle w:val="NormalnyWeb1"/>
        <w:spacing w:before="0" w:after="0" w:line="276" w:lineRule="auto"/>
        <w:jc w:val="both"/>
      </w:pPr>
      <w:r>
        <w:rPr>
          <w:b/>
        </w:rPr>
        <w:t>1.Sposób przygotowania oferty :</w:t>
      </w:r>
    </w:p>
    <w:p w:rsidR="00581F06" w:rsidRDefault="00E256F5">
      <w:pPr>
        <w:pStyle w:val="NormalnyWeb1"/>
        <w:spacing w:before="0" w:after="0" w:line="276" w:lineRule="auto"/>
        <w:jc w:val="both"/>
      </w:pPr>
      <w:r>
        <w:t xml:space="preserve">a) wypełniony formularz ofertowy wg złącznika </w:t>
      </w:r>
      <w:proofErr w:type="spellStart"/>
      <w:r>
        <w:t>nr</w:t>
      </w:r>
      <w:proofErr w:type="spellEnd"/>
      <w:r>
        <w:t>. 1 – w</w:t>
      </w:r>
      <w:r>
        <w:t xml:space="preserve">zór oferty </w:t>
      </w:r>
    </w:p>
    <w:p w:rsidR="00581F06" w:rsidRDefault="00581F06">
      <w:pPr>
        <w:pStyle w:val="NormalnyWeb1"/>
        <w:spacing w:before="0" w:after="0" w:line="276" w:lineRule="auto"/>
        <w:jc w:val="both"/>
      </w:pPr>
    </w:p>
    <w:p w:rsidR="00581F06" w:rsidRDefault="00E256F5">
      <w:pPr>
        <w:pStyle w:val="NormalnyWeb1"/>
        <w:spacing w:before="0" w:after="0" w:line="276" w:lineRule="auto"/>
        <w:jc w:val="both"/>
      </w:pPr>
      <w:r>
        <w:rPr>
          <w:b/>
        </w:rPr>
        <w:t>2.Wymagane dokumenty :</w:t>
      </w:r>
    </w:p>
    <w:p w:rsidR="00581F06" w:rsidRDefault="00E256F5">
      <w:pPr>
        <w:pStyle w:val="NormalnyWeb1"/>
        <w:spacing w:before="0" w:after="0" w:line="276" w:lineRule="auto"/>
        <w:jc w:val="both"/>
      </w:pPr>
      <w:r>
        <w:t>a) wyciąg z Krajowego Rejestru Sądowego lub inny właściwy dokument stanowiący o podstawie działalności podmiotu, z zastrzeżeniem, że jego data wydania obowiązuje do dnia 30 września 2017r.</w:t>
      </w:r>
    </w:p>
    <w:p w:rsidR="00581F06" w:rsidRDefault="00E256F5">
      <w:pPr>
        <w:pStyle w:val="NormalnyWeb1"/>
        <w:spacing w:before="0" w:after="0" w:line="276" w:lineRule="auto"/>
        <w:jc w:val="both"/>
      </w:pPr>
      <w:r>
        <w:t xml:space="preserve">b) w przypadku fundacji i stowarzyszeń– aktualny, zgodny ze stanem faktycznym wypis z Krajowego Rejestru Sądowego, </w:t>
      </w:r>
    </w:p>
    <w:p w:rsidR="00581F06" w:rsidRDefault="00E256F5">
      <w:pPr>
        <w:pStyle w:val="NormalnyWeb1"/>
        <w:spacing w:before="0" w:after="0" w:line="276" w:lineRule="auto"/>
        <w:jc w:val="both"/>
      </w:pPr>
      <w:r>
        <w:t>c) w przypadku pozostałych podmiotów</w:t>
      </w:r>
      <w:r>
        <w:rPr>
          <w:rFonts w:ascii="Cambria Math" w:hAnsi="Cambria Math" w:cs="Cambria Math"/>
        </w:rPr>
        <w:t>‐</w:t>
      </w:r>
      <w:r>
        <w:t xml:space="preserve"> inny dokument właściwy dla podmiotu, </w:t>
      </w:r>
    </w:p>
    <w:p w:rsidR="00581F06" w:rsidRDefault="00E256F5">
      <w:pPr>
        <w:pStyle w:val="NormalnyWeb1"/>
        <w:spacing w:before="0" w:after="0" w:line="276" w:lineRule="auto"/>
        <w:jc w:val="both"/>
      </w:pPr>
      <w:r>
        <w:t xml:space="preserve">d) dla podmiotów działających na podstawie przepisów o stosunku </w:t>
      </w:r>
      <w:r>
        <w:t>Państwa do Kościoła Katolickiego oraz do innych kościołów i związków wyznaniowych, obowiązkowym dokumentem jest kopia dekretu o mianowaniu księdza na proboszcza parafii, pełnomocnictwo lub upoważnienie zarządu głównego wydane dla osób go reprezentujących z</w:t>
      </w:r>
      <w:r>
        <w:t xml:space="preserve"> oddziałów terenowych nieposiadających osobowości prawnej ,</w:t>
      </w:r>
    </w:p>
    <w:p w:rsidR="00581F06" w:rsidRDefault="00E256F5">
      <w:pPr>
        <w:pStyle w:val="NormalnyWeb1"/>
        <w:spacing w:before="0" w:after="0" w:line="276" w:lineRule="auto"/>
        <w:jc w:val="both"/>
      </w:pPr>
      <w:r>
        <w:t>e) inne, jeżeli wymagane np. dokumenty upoważniające daną osobę lub osoby do reprezentowania podmiotu – dot. podmiotów, które w dokumencie stanowiącym  o podstawie działalności nie posiadają infor</w:t>
      </w:r>
      <w:r>
        <w:t xml:space="preserve">macji o osobach upoważnionych do reprezentowania podmiotów, oświadczenia właściwego organu, zarządu głównego lub innego organu wykonawczego, wyrażające : </w:t>
      </w:r>
    </w:p>
    <w:p w:rsidR="00581F06" w:rsidRDefault="00E256F5">
      <w:pPr>
        <w:pStyle w:val="NormalnyWeb1"/>
        <w:numPr>
          <w:ilvl w:val="0"/>
          <w:numId w:val="6"/>
        </w:numPr>
        <w:spacing w:before="0" w:after="0" w:line="276" w:lineRule="auto"/>
        <w:jc w:val="both"/>
      </w:pPr>
      <w:r>
        <w:t>upoważnienie na składanie oferty na realizację określonego zadania publicznego,</w:t>
      </w:r>
    </w:p>
    <w:p w:rsidR="00581F06" w:rsidRDefault="00E256F5">
      <w:pPr>
        <w:pStyle w:val="NormalnyWeb1"/>
        <w:numPr>
          <w:ilvl w:val="0"/>
          <w:numId w:val="6"/>
        </w:numPr>
        <w:spacing w:before="0" w:after="0" w:line="276" w:lineRule="auto"/>
        <w:jc w:val="both"/>
      </w:pPr>
      <w:r>
        <w:t>zgodę na zawarcie w i</w:t>
      </w:r>
      <w:r>
        <w:t xml:space="preserve">mieniu podmiotu składającego ofertę porozumienia z Gminnym Ośrodkiem Pomocy Społecznej w   Mędrzechowie , </w:t>
      </w:r>
    </w:p>
    <w:p w:rsidR="00581F06" w:rsidRDefault="00E256F5">
      <w:pPr>
        <w:pStyle w:val="NormalnyWeb1"/>
        <w:numPr>
          <w:ilvl w:val="0"/>
          <w:numId w:val="6"/>
        </w:numPr>
        <w:spacing w:before="0" w:after="0" w:line="276" w:lineRule="auto"/>
        <w:jc w:val="both"/>
      </w:pPr>
      <w:r>
        <w:t xml:space="preserve">upoważnienie do dysponowania uzyskanymi funduszami i dokonywania rozliczeń w tym zakresie. </w:t>
      </w:r>
    </w:p>
    <w:p w:rsidR="00581F06" w:rsidRDefault="00E256F5">
      <w:pPr>
        <w:pStyle w:val="NormalnyWeb1"/>
        <w:spacing w:before="0" w:after="0" w:line="276" w:lineRule="auto"/>
        <w:jc w:val="both"/>
        <w:rPr>
          <w:b/>
        </w:rPr>
      </w:pPr>
      <w:r>
        <w:t xml:space="preserve">f) odpis statutu. </w:t>
      </w:r>
    </w:p>
    <w:p w:rsidR="00581F06" w:rsidRDefault="00E256F5">
      <w:pPr>
        <w:pStyle w:val="NormalnyWeb1"/>
        <w:spacing w:before="0" w:after="0" w:line="276" w:lineRule="auto"/>
      </w:pPr>
      <w:r>
        <w:rPr>
          <w:b/>
        </w:rPr>
        <w:t xml:space="preserve">3. Miejsce i termin złożenia ofert </w:t>
      </w:r>
    </w:p>
    <w:p w:rsidR="00581F06" w:rsidRDefault="00E256F5">
      <w:pPr>
        <w:pStyle w:val="NormalnyWeb1"/>
        <w:spacing w:before="0" w:after="0" w:line="276" w:lineRule="auto"/>
      </w:pPr>
      <w:r>
        <w:t xml:space="preserve">Oferty można składać w następujący sposób : </w:t>
      </w:r>
    </w:p>
    <w:p w:rsidR="00581F06" w:rsidRDefault="00E256F5">
      <w:pPr>
        <w:pStyle w:val="NormalnyWeb1"/>
        <w:spacing w:before="0" w:after="0" w:line="276" w:lineRule="auto"/>
      </w:pPr>
      <w:r>
        <w:t>a) drogą elektroniczną na adres e</w:t>
      </w:r>
      <w:r>
        <w:rPr>
          <w:rFonts w:ascii="Cambria Math" w:hAnsi="Cambria Math" w:cs="Cambria Math"/>
        </w:rPr>
        <w:t>‐</w:t>
      </w:r>
      <w:r>
        <w:t xml:space="preserve"> mail : </w:t>
      </w:r>
      <w:hyperlink r:id="rId6">
        <w:r>
          <w:rPr>
            <w:rStyle w:val="czeinternetowe"/>
            <w:color w:val="00000A"/>
          </w:rPr>
          <w:t>gop</w:t>
        </w:r>
      </w:hyperlink>
      <w:r>
        <w:rPr>
          <w:rStyle w:val="czeinternetowe"/>
          <w:color w:val="00000A"/>
        </w:rPr>
        <w:t>smedrzechow@op.pl</w:t>
      </w:r>
    </w:p>
    <w:p w:rsidR="00581F06" w:rsidRDefault="00E256F5">
      <w:pPr>
        <w:pStyle w:val="NormalnyWeb1"/>
        <w:spacing w:before="0" w:after="0" w:line="276" w:lineRule="auto"/>
      </w:pPr>
      <w:r>
        <w:t>b) drogą pocztową na adres: Gmina Mędrzechów 33-221 Mędrzechów 434 z dopiskiem dla Ośrodka Pomocy Spo</w:t>
      </w:r>
      <w:r>
        <w:t>łecznej</w:t>
      </w:r>
    </w:p>
    <w:p w:rsidR="00581F06" w:rsidRDefault="00E256F5">
      <w:pPr>
        <w:pStyle w:val="NormalnyWeb1"/>
        <w:spacing w:before="0" w:after="0" w:line="276" w:lineRule="auto"/>
      </w:pPr>
      <w:r>
        <w:rPr>
          <w:b/>
          <w:bCs/>
        </w:rPr>
        <w:t xml:space="preserve">Oferty należy składać do 20  grudzień  2017 r. do godz. 12.00. </w:t>
      </w:r>
    </w:p>
    <w:p w:rsidR="00581F06" w:rsidRDefault="00E256F5">
      <w:pPr>
        <w:pStyle w:val="NormalnyWeb1"/>
        <w:spacing w:before="0" w:after="0" w:line="276" w:lineRule="auto"/>
      </w:pPr>
      <w:r>
        <w:lastRenderedPageBreak/>
        <w:t>Rozstrzygnięcie ofert nastąpi w termie 7 dni roboczych i zostanie opublikowane na stronie BIP</w:t>
      </w:r>
    </w:p>
    <w:p w:rsidR="00581F06" w:rsidRDefault="00E256F5">
      <w:pPr>
        <w:pStyle w:val="NormalnyWeb1"/>
        <w:spacing w:before="0" w:after="0" w:line="276" w:lineRule="auto"/>
      </w:pPr>
      <w:r>
        <w:t xml:space="preserve">Aplikacje, które wpłyną po w/w terminie nie będą rozpatrywane. </w:t>
      </w:r>
    </w:p>
    <w:p w:rsidR="00581F06" w:rsidRDefault="00581F06">
      <w:pPr>
        <w:pStyle w:val="NormalnyWeb1"/>
        <w:spacing w:before="0" w:after="0" w:line="276" w:lineRule="auto"/>
      </w:pPr>
    </w:p>
    <w:p w:rsidR="00581F06" w:rsidRDefault="00E256F5">
      <w:pPr>
        <w:pStyle w:val="NormalnyWeb1"/>
        <w:spacing w:before="0" w:after="0" w:line="276" w:lineRule="auto"/>
      </w:pPr>
      <w:r>
        <w:rPr>
          <w:b/>
        </w:rPr>
        <w:t>4.Osoba do kontaktu w prz</w:t>
      </w:r>
      <w:r>
        <w:rPr>
          <w:b/>
        </w:rPr>
        <w:t xml:space="preserve">edmiotowej sprawie. </w:t>
      </w:r>
    </w:p>
    <w:p w:rsidR="00581F06" w:rsidRDefault="00E256F5">
      <w:pPr>
        <w:pStyle w:val="NormalnyWeb1"/>
        <w:spacing w:before="0" w:after="0" w:line="276" w:lineRule="auto"/>
      </w:pPr>
      <w:r>
        <w:t>Imię i Nazwisko : Wiesława Czupryna - Kierownik GOPS</w:t>
      </w:r>
    </w:p>
    <w:p w:rsidR="00581F06" w:rsidRPr="00E256F5" w:rsidRDefault="00E256F5">
      <w:pPr>
        <w:pStyle w:val="NormalnyWeb1"/>
        <w:spacing w:before="0" w:after="0" w:line="276" w:lineRule="auto"/>
        <w:rPr>
          <w:lang w:val="en-US"/>
        </w:rPr>
      </w:pPr>
      <w:r>
        <w:rPr>
          <w:lang w:val="en-US"/>
        </w:rPr>
        <w:t>Tel. 14 6442423 email: gopsmedrzechow@op.pl</w:t>
      </w:r>
    </w:p>
    <w:p w:rsidR="00581F06" w:rsidRDefault="00581F06">
      <w:pPr>
        <w:pStyle w:val="NormalnyWeb1"/>
        <w:spacing w:before="0" w:after="0" w:line="276" w:lineRule="auto"/>
        <w:rPr>
          <w:lang w:val="en-US"/>
        </w:rPr>
      </w:pPr>
    </w:p>
    <w:p w:rsidR="00581F06" w:rsidRPr="00E256F5" w:rsidRDefault="00E256F5">
      <w:pPr>
        <w:pStyle w:val="NormalnyWeb1"/>
        <w:spacing w:before="0" w:after="0" w:line="276" w:lineRule="auto"/>
        <w:rPr>
          <w:lang w:val="en-US"/>
        </w:rPr>
      </w:pPr>
      <w:proofErr w:type="spellStart"/>
      <w:r>
        <w:rPr>
          <w:b/>
          <w:lang w:val="en-US"/>
        </w:rPr>
        <w:t>Załą</w:t>
      </w:r>
      <w:r>
        <w:rPr>
          <w:b/>
          <w:lang w:val="en-US"/>
        </w:rPr>
        <w:t>czniki</w:t>
      </w:r>
      <w:proofErr w:type="spellEnd"/>
      <w:r>
        <w:rPr>
          <w:b/>
          <w:lang w:val="en-US"/>
        </w:rPr>
        <w:t xml:space="preserve"> : </w:t>
      </w:r>
    </w:p>
    <w:p w:rsidR="00581F06" w:rsidRDefault="00E256F5">
      <w:pPr>
        <w:pStyle w:val="NormalnyWeb1"/>
        <w:spacing w:before="0" w:after="0" w:line="276" w:lineRule="auto"/>
      </w:pPr>
      <w:r>
        <w:t>1. Formularz ofertowy</w:t>
      </w:r>
    </w:p>
    <w:p w:rsidR="00581F06" w:rsidRDefault="00E256F5">
      <w:pPr>
        <w:pStyle w:val="NormalnyWeb1"/>
        <w:spacing w:before="0" w:after="0" w:line="276" w:lineRule="auto"/>
      </w:pPr>
      <w:r>
        <w:t>2.Oświadczenie o spełnianiu warunków</w:t>
      </w:r>
    </w:p>
    <w:p w:rsidR="00581F06" w:rsidRDefault="00E256F5">
      <w:pPr>
        <w:pStyle w:val="NormalnyWeb1"/>
        <w:spacing w:before="0" w:after="0" w:line="276" w:lineRule="auto"/>
      </w:pPr>
      <w:r>
        <w:t>3.Projekt umowy</w:t>
      </w:r>
    </w:p>
    <w:p w:rsidR="00581F06" w:rsidRDefault="0058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F06" w:rsidRDefault="00E256F5">
      <w:r>
        <w:rPr>
          <w:rFonts w:ascii="Times New Roman" w:hAnsi="Times New Roman" w:cs="Times New Roman"/>
          <w:sz w:val="24"/>
          <w:szCs w:val="24"/>
        </w:rPr>
        <w:t>Mędrzechów , dnia  5.12.2017 r.</w:t>
      </w:r>
    </w:p>
    <w:p w:rsidR="00581F06" w:rsidRDefault="0058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F06" w:rsidRDefault="00E256F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Kierownik </w:t>
      </w:r>
      <w:r>
        <w:rPr>
          <w:rFonts w:ascii="Times New Roman" w:hAnsi="Times New Roman" w:cs="Times New Roman"/>
          <w:sz w:val="24"/>
          <w:szCs w:val="24"/>
        </w:rPr>
        <w:t xml:space="preserve">Ośrodka Pomocy Społecznej </w:t>
      </w:r>
    </w:p>
    <w:p w:rsidR="00581F06" w:rsidRDefault="00E256F5">
      <w:pPr>
        <w:spacing w:after="0"/>
        <w:ind w:left="4248" w:firstLine="708"/>
      </w:pPr>
      <w:r>
        <w:rPr>
          <w:rFonts w:ascii="Times New Roman" w:hAnsi="Times New Roman" w:cs="Times New Roman"/>
          <w:sz w:val="24"/>
          <w:szCs w:val="24"/>
        </w:rPr>
        <w:t xml:space="preserve">  w  Mędrzechowie </w:t>
      </w:r>
    </w:p>
    <w:p w:rsidR="00581F06" w:rsidRDefault="00E256F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Wiesława  Czupryna </w:t>
      </w:r>
    </w:p>
    <w:p w:rsidR="00581F06" w:rsidRDefault="00E256F5">
      <w:pPr>
        <w:ind w:left="4248" w:firstLine="708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F06" w:rsidRDefault="00581F06"/>
    <w:sectPr w:rsidR="00581F06" w:rsidSect="00581F0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8BF"/>
    <w:multiLevelType w:val="multilevel"/>
    <w:tmpl w:val="AE9E5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C05E8C"/>
    <w:multiLevelType w:val="multilevel"/>
    <w:tmpl w:val="CCFEBD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44386956"/>
    <w:multiLevelType w:val="multilevel"/>
    <w:tmpl w:val="8818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31C3185"/>
    <w:multiLevelType w:val="multilevel"/>
    <w:tmpl w:val="2FF0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2B2117"/>
    <w:multiLevelType w:val="multilevel"/>
    <w:tmpl w:val="464A1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DC5A23"/>
    <w:multiLevelType w:val="multilevel"/>
    <w:tmpl w:val="765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E881CFF"/>
    <w:multiLevelType w:val="multilevel"/>
    <w:tmpl w:val="31C249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F06"/>
    <w:rsid w:val="00581F06"/>
    <w:rsid w:val="00E2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5F"/>
    <w:pPr>
      <w:suppressAutoHyphens/>
      <w:spacing w:after="200" w:line="276" w:lineRule="auto"/>
    </w:pPr>
    <w:rPr>
      <w:rFonts w:eastAsia="SimSun" w:cs="font370"/>
      <w:color w:val="00000A"/>
      <w:sz w:val="22"/>
      <w:lang w:eastAsia="ar-SA"/>
    </w:rPr>
  </w:style>
  <w:style w:type="paragraph" w:styleId="Nagwek1">
    <w:name w:val="heading 1"/>
    <w:basedOn w:val="Nagwek"/>
    <w:rsid w:val="00581F06"/>
    <w:pPr>
      <w:outlineLvl w:val="0"/>
    </w:pPr>
  </w:style>
  <w:style w:type="paragraph" w:styleId="Nagwek2">
    <w:name w:val="heading 2"/>
    <w:basedOn w:val="Nagwek"/>
    <w:rsid w:val="00581F06"/>
    <w:pPr>
      <w:outlineLvl w:val="1"/>
    </w:pPr>
  </w:style>
  <w:style w:type="paragraph" w:styleId="Nagwek3">
    <w:name w:val="heading 3"/>
    <w:basedOn w:val="Nagwek"/>
    <w:rsid w:val="00581F0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1D575F"/>
    <w:rPr>
      <w:color w:val="0000FF"/>
      <w:u w:val="single"/>
    </w:rPr>
  </w:style>
  <w:style w:type="character" w:customStyle="1" w:styleId="ListLabel1">
    <w:name w:val="ListLabel 1"/>
    <w:qFormat/>
    <w:rsid w:val="00581F0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ListLabel2">
    <w:name w:val="ListLabel 2"/>
    <w:qFormat/>
    <w:rsid w:val="00581F06"/>
    <w:rPr>
      <w:rFonts w:cs="Symbol"/>
      <w:b/>
      <w:sz w:val="20"/>
    </w:rPr>
  </w:style>
  <w:style w:type="character" w:customStyle="1" w:styleId="ListLabel3">
    <w:name w:val="ListLabel 3"/>
    <w:qFormat/>
    <w:rsid w:val="00581F06"/>
    <w:rPr>
      <w:rFonts w:cs="Courier New"/>
      <w:sz w:val="20"/>
    </w:rPr>
  </w:style>
  <w:style w:type="character" w:customStyle="1" w:styleId="ListLabel4">
    <w:name w:val="ListLabel 4"/>
    <w:qFormat/>
    <w:rsid w:val="00581F06"/>
    <w:rPr>
      <w:rFonts w:cs="Wingdings"/>
      <w:sz w:val="20"/>
    </w:rPr>
  </w:style>
  <w:style w:type="character" w:customStyle="1" w:styleId="ListLabel5">
    <w:name w:val="ListLabel 5"/>
    <w:qFormat/>
    <w:rsid w:val="00581F06"/>
    <w:rPr>
      <w:rFonts w:ascii="Times New Roman" w:hAnsi="Times New Roman" w:cs="Symbol"/>
      <w:b/>
    </w:rPr>
  </w:style>
  <w:style w:type="character" w:customStyle="1" w:styleId="ListLabel6">
    <w:name w:val="ListLabel 6"/>
    <w:qFormat/>
    <w:rsid w:val="00581F06"/>
    <w:rPr>
      <w:rFonts w:cs="Courier New"/>
    </w:rPr>
  </w:style>
  <w:style w:type="character" w:customStyle="1" w:styleId="ListLabel7">
    <w:name w:val="ListLabel 7"/>
    <w:qFormat/>
    <w:rsid w:val="00581F06"/>
    <w:rPr>
      <w:rFonts w:cs="Wingdings"/>
    </w:rPr>
  </w:style>
  <w:style w:type="character" w:customStyle="1" w:styleId="ListLabel8">
    <w:name w:val="ListLabel 8"/>
    <w:qFormat/>
    <w:rsid w:val="00581F06"/>
    <w:rPr>
      <w:b/>
    </w:rPr>
  </w:style>
  <w:style w:type="character" w:customStyle="1" w:styleId="ListLabel9">
    <w:name w:val="ListLabel 9"/>
    <w:qFormat/>
    <w:rsid w:val="00581F0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ListLabel10">
    <w:name w:val="ListLabel 10"/>
    <w:qFormat/>
    <w:rsid w:val="00581F06"/>
    <w:rPr>
      <w:rFonts w:cs="Symbol"/>
      <w:b/>
      <w:sz w:val="20"/>
    </w:rPr>
  </w:style>
  <w:style w:type="character" w:customStyle="1" w:styleId="ListLabel11">
    <w:name w:val="ListLabel 11"/>
    <w:qFormat/>
    <w:rsid w:val="00581F06"/>
    <w:rPr>
      <w:rFonts w:cs="Courier New"/>
      <w:sz w:val="20"/>
    </w:rPr>
  </w:style>
  <w:style w:type="character" w:customStyle="1" w:styleId="ListLabel12">
    <w:name w:val="ListLabel 12"/>
    <w:qFormat/>
    <w:rsid w:val="00581F06"/>
    <w:rPr>
      <w:rFonts w:cs="Wingdings"/>
      <w:sz w:val="20"/>
    </w:rPr>
  </w:style>
  <w:style w:type="character" w:customStyle="1" w:styleId="ListLabel13">
    <w:name w:val="ListLabel 13"/>
    <w:qFormat/>
    <w:rsid w:val="00581F06"/>
    <w:rPr>
      <w:rFonts w:ascii="Times New Roman" w:hAnsi="Times New Roman" w:cs="Symbol"/>
      <w:b/>
    </w:rPr>
  </w:style>
  <w:style w:type="character" w:customStyle="1" w:styleId="ListLabel14">
    <w:name w:val="ListLabel 14"/>
    <w:qFormat/>
    <w:rsid w:val="00581F06"/>
    <w:rPr>
      <w:rFonts w:cs="Courier New"/>
    </w:rPr>
  </w:style>
  <w:style w:type="character" w:customStyle="1" w:styleId="ListLabel15">
    <w:name w:val="ListLabel 15"/>
    <w:qFormat/>
    <w:rsid w:val="00581F06"/>
    <w:rPr>
      <w:rFonts w:cs="Wingdings"/>
    </w:rPr>
  </w:style>
  <w:style w:type="character" w:customStyle="1" w:styleId="ListLabel16">
    <w:name w:val="ListLabel 16"/>
    <w:qFormat/>
    <w:rsid w:val="00581F06"/>
    <w:rPr>
      <w:b/>
    </w:rPr>
  </w:style>
  <w:style w:type="character" w:customStyle="1" w:styleId="ListLabel17">
    <w:name w:val="ListLabel 17"/>
    <w:qFormat/>
    <w:rsid w:val="00581F0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ListLabel18">
    <w:name w:val="ListLabel 18"/>
    <w:qFormat/>
    <w:rsid w:val="00581F06"/>
    <w:rPr>
      <w:rFonts w:cs="Symbol"/>
      <w:b/>
      <w:sz w:val="20"/>
    </w:rPr>
  </w:style>
  <w:style w:type="character" w:customStyle="1" w:styleId="ListLabel19">
    <w:name w:val="ListLabel 19"/>
    <w:qFormat/>
    <w:rsid w:val="00581F06"/>
    <w:rPr>
      <w:rFonts w:cs="Courier New"/>
      <w:sz w:val="20"/>
    </w:rPr>
  </w:style>
  <w:style w:type="character" w:customStyle="1" w:styleId="ListLabel20">
    <w:name w:val="ListLabel 20"/>
    <w:qFormat/>
    <w:rsid w:val="00581F06"/>
    <w:rPr>
      <w:rFonts w:cs="Wingdings"/>
      <w:sz w:val="20"/>
    </w:rPr>
  </w:style>
  <w:style w:type="character" w:customStyle="1" w:styleId="ListLabel21">
    <w:name w:val="ListLabel 21"/>
    <w:qFormat/>
    <w:rsid w:val="00581F06"/>
    <w:rPr>
      <w:rFonts w:ascii="Times New Roman" w:hAnsi="Times New Roman" w:cs="Symbol"/>
      <w:b/>
    </w:rPr>
  </w:style>
  <w:style w:type="character" w:customStyle="1" w:styleId="ListLabel22">
    <w:name w:val="ListLabel 22"/>
    <w:qFormat/>
    <w:rsid w:val="00581F06"/>
    <w:rPr>
      <w:rFonts w:cs="Courier New"/>
    </w:rPr>
  </w:style>
  <w:style w:type="character" w:customStyle="1" w:styleId="ListLabel23">
    <w:name w:val="ListLabel 23"/>
    <w:qFormat/>
    <w:rsid w:val="00581F06"/>
    <w:rPr>
      <w:rFonts w:cs="Wingdings"/>
    </w:rPr>
  </w:style>
  <w:style w:type="character" w:customStyle="1" w:styleId="ListLabel24">
    <w:name w:val="ListLabel 24"/>
    <w:qFormat/>
    <w:rsid w:val="00581F06"/>
    <w:rPr>
      <w:b/>
    </w:rPr>
  </w:style>
  <w:style w:type="character" w:customStyle="1" w:styleId="ListLabel25">
    <w:name w:val="ListLabel 25"/>
    <w:qFormat/>
    <w:rsid w:val="00581F0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ListLabel26">
    <w:name w:val="ListLabel 26"/>
    <w:qFormat/>
    <w:rsid w:val="00581F06"/>
    <w:rPr>
      <w:rFonts w:cs="Symbol"/>
      <w:b/>
      <w:sz w:val="20"/>
    </w:rPr>
  </w:style>
  <w:style w:type="character" w:customStyle="1" w:styleId="ListLabel27">
    <w:name w:val="ListLabel 27"/>
    <w:qFormat/>
    <w:rsid w:val="00581F06"/>
    <w:rPr>
      <w:rFonts w:cs="Courier New"/>
      <w:sz w:val="20"/>
    </w:rPr>
  </w:style>
  <w:style w:type="character" w:customStyle="1" w:styleId="ListLabel28">
    <w:name w:val="ListLabel 28"/>
    <w:qFormat/>
    <w:rsid w:val="00581F06"/>
    <w:rPr>
      <w:rFonts w:cs="Wingdings"/>
      <w:sz w:val="20"/>
    </w:rPr>
  </w:style>
  <w:style w:type="character" w:customStyle="1" w:styleId="ListLabel29">
    <w:name w:val="ListLabel 29"/>
    <w:qFormat/>
    <w:rsid w:val="00581F06"/>
    <w:rPr>
      <w:rFonts w:ascii="Times New Roman" w:hAnsi="Times New Roman" w:cs="Symbol"/>
      <w:b/>
    </w:rPr>
  </w:style>
  <w:style w:type="character" w:customStyle="1" w:styleId="ListLabel30">
    <w:name w:val="ListLabel 30"/>
    <w:qFormat/>
    <w:rsid w:val="00581F06"/>
    <w:rPr>
      <w:rFonts w:cs="Courier New"/>
    </w:rPr>
  </w:style>
  <w:style w:type="character" w:customStyle="1" w:styleId="ListLabel31">
    <w:name w:val="ListLabel 31"/>
    <w:qFormat/>
    <w:rsid w:val="00581F06"/>
    <w:rPr>
      <w:rFonts w:cs="Wingdings"/>
    </w:rPr>
  </w:style>
  <w:style w:type="character" w:customStyle="1" w:styleId="ListLabel32">
    <w:name w:val="ListLabel 32"/>
    <w:qFormat/>
    <w:rsid w:val="00581F06"/>
    <w:rPr>
      <w:b/>
    </w:rPr>
  </w:style>
  <w:style w:type="character" w:customStyle="1" w:styleId="ListLabel33">
    <w:name w:val="ListLabel 33"/>
    <w:qFormat/>
    <w:rsid w:val="00581F0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ListLabel34">
    <w:name w:val="ListLabel 34"/>
    <w:qFormat/>
    <w:rsid w:val="00581F06"/>
    <w:rPr>
      <w:rFonts w:cs="Symbol"/>
      <w:b/>
      <w:sz w:val="20"/>
    </w:rPr>
  </w:style>
  <w:style w:type="character" w:customStyle="1" w:styleId="ListLabel35">
    <w:name w:val="ListLabel 35"/>
    <w:qFormat/>
    <w:rsid w:val="00581F06"/>
    <w:rPr>
      <w:rFonts w:cs="Courier New"/>
      <w:sz w:val="20"/>
    </w:rPr>
  </w:style>
  <w:style w:type="character" w:customStyle="1" w:styleId="ListLabel36">
    <w:name w:val="ListLabel 36"/>
    <w:qFormat/>
    <w:rsid w:val="00581F06"/>
    <w:rPr>
      <w:rFonts w:cs="Wingdings"/>
      <w:sz w:val="20"/>
    </w:rPr>
  </w:style>
  <w:style w:type="character" w:customStyle="1" w:styleId="ListLabel37">
    <w:name w:val="ListLabel 37"/>
    <w:qFormat/>
    <w:rsid w:val="00581F06"/>
    <w:rPr>
      <w:rFonts w:ascii="Times New Roman" w:hAnsi="Times New Roman" w:cs="Symbol"/>
      <w:b/>
    </w:rPr>
  </w:style>
  <w:style w:type="character" w:customStyle="1" w:styleId="ListLabel38">
    <w:name w:val="ListLabel 38"/>
    <w:qFormat/>
    <w:rsid w:val="00581F06"/>
    <w:rPr>
      <w:rFonts w:cs="Courier New"/>
    </w:rPr>
  </w:style>
  <w:style w:type="character" w:customStyle="1" w:styleId="ListLabel39">
    <w:name w:val="ListLabel 39"/>
    <w:qFormat/>
    <w:rsid w:val="00581F06"/>
    <w:rPr>
      <w:rFonts w:cs="Wingdings"/>
    </w:rPr>
  </w:style>
  <w:style w:type="character" w:customStyle="1" w:styleId="ListLabel40">
    <w:name w:val="ListLabel 40"/>
    <w:qFormat/>
    <w:rsid w:val="00581F06"/>
    <w:rPr>
      <w:b/>
    </w:rPr>
  </w:style>
  <w:style w:type="character" w:customStyle="1" w:styleId="ListLabel41">
    <w:name w:val="ListLabel 41"/>
    <w:qFormat/>
    <w:rsid w:val="00581F0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ListLabel42">
    <w:name w:val="ListLabel 42"/>
    <w:qFormat/>
    <w:rsid w:val="00581F06"/>
    <w:rPr>
      <w:rFonts w:cs="Symbol"/>
      <w:b/>
      <w:sz w:val="20"/>
    </w:rPr>
  </w:style>
  <w:style w:type="character" w:customStyle="1" w:styleId="ListLabel43">
    <w:name w:val="ListLabel 43"/>
    <w:qFormat/>
    <w:rsid w:val="00581F06"/>
    <w:rPr>
      <w:rFonts w:cs="Courier New"/>
      <w:sz w:val="20"/>
    </w:rPr>
  </w:style>
  <w:style w:type="character" w:customStyle="1" w:styleId="ListLabel44">
    <w:name w:val="ListLabel 44"/>
    <w:qFormat/>
    <w:rsid w:val="00581F06"/>
    <w:rPr>
      <w:rFonts w:cs="Wingdings"/>
      <w:sz w:val="20"/>
    </w:rPr>
  </w:style>
  <w:style w:type="character" w:customStyle="1" w:styleId="ListLabel45">
    <w:name w:val="ListLabel 45"/>
    <w:qFormat/>
    <w:rsid w:val="00581F06"/>
    <w:rPr>
      <w:rFonts w:ascii="Times New Roman" w:hAnsi="Times New Roman" w:cs="Symbol"/>
      <w:b/>
    </w:rPr>
  </w:style>
  <w:style w:type="character" w:customStyle="1" w:styleId="ListLabel46">
    <w:name w:val="ListLabel 46"/>
    <w:qFormat/>
    <w:rsid w:val="00581F06"/>
    <w:rPr>
      <w:rFonts w:cs="Courier New"/>
    </w:rPr>
  </w:style>
  <w:style w:type="character" w:customStyle="1" w:styleId="ListLabel47">
    <w:name w:val="ListLabel 47"/>
    <w:qFormat/>
    <w:rsid w:val="00581F06"/>
    <w:rPr>
      <w:rFonts w:cs="Wingdings"/>
    </w:rPr>
  </w:style>
  <w:style w:type="character" w:customStyle="1" w:styleId="ListLabel48">
    <w:name w:val="ListLabel 48"/>
    <w:qFormat/>
    <w:rsid w:val="00581F06"/>
    <w:rPr>
      <w:b/>
    </w:rPr>
  </w:style>
  <w:style w:type="paragraph" w:styleId="Nagwek">
    <w:name w:val="header"/>
    <w:basedOn w:val="Normalny"/>
    <w:next w:val="Tretekstu"/>
    <w:qFormat/>
    <w:rsid w:val="00581F0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rsid w:val="00581F06"/>
    <w:pPr>
      <w:spacing w:after="140" w:line="288" w:lineRule="auto"/>
    </w:pPr>
  </w:style>
  <w:style w:type="paragraph" w:styleId="Lista">
    <w:name w:val="List"/>
    <w:basedOn w:val="Tretekstu"/>
    <w:rsid w:val="00581F06"/>
    <w:rPr>
      <w:rFonts w:cs="Arial Unicode MS"/>
    </w:rPr>
  </w:style>
  <w:style w:type="paragraph" w:styleId="Podpis">
    <w:name w:val="Signature"/>
    <w:basedOn w:val="Normalny"/>
    <w:rsid w:val="00581F0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81F06"/>
    <w:pPr>
      <w:suppressLineNumbers/>
    </w:pPr>
    <w:rPr>
      <w:rFonts w:cs="Arial Unicode MS"/>
    </w:rPr>
  </w:style>
  <w:style w:type="paragraph" w:customStyle="1" w:styleId="NormalnyWeb1">
    <w:name w:val="Normalny (Web)1"/>
    <w:basedOn w:val="Normalny"/>
    <w:qFormat/>
    <w:rsid w:val="001D575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1D575F"/>
    <w:pPr>
      <w:ind w:left="720"/>
    </w:pPr>
  </w:style>
  <w:style w:type="paragraph" w:customStyle="1" w:styleId="Cytaty">
    <w:name w:val="Cytaty"/>
    <w:basedOn w:val="Normalny"/>
    <w:qFormat/>
    <w:rsid w:val="00581F06"/>
  </w:style>
  <w:style w:type="paragraph" w:styleId="Tytu">
    <w:name w:val="Title"/>
    <w:basedOn w:val="Nagwek"/>
    <w:rsid w:val="00581F06"/>
  </w:style>
  <w:style w:type="paragraph" w:styleId="Podtytu">
    <w:name w:val="Subtitle"/>
    <w:basedOn w:val="Nagwek"/>
    <w:rsid w:val="00581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wietrzychowice.pl" TargetMode="External"/><Relationship Id="rId5" Type="http://schemas.openxmlformats.org/officeDocument/2006/relationships/hyperlink" Target="mailto:gops@wietrzy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1148</Words>
  <Characters>6891</Characters>
  <Application>Microsoft Office Word</Application>
  <DocSecurity>0</DocSecurity>
  <Lines>57</Lines>
  <Paragraphs>16</Paragraphs>
  <ScaleCrop>false</ScaleCrop>
  <Company>GUS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Kabat</dc:creator>
  <cp:lastModifiedBy>GUS</cp:lastModifiedBy>
  <cp:revision>9</cp:revision>
  <dcterms:created xsi:type="dcterms:W3CDTF">2017-11-16T11:16:00Z</dcterms:created>
  <dcterms:modified xsi:type="dcterms:W3CDTF">2017-12-05T08:51:00Z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